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C701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0130FDD3" wp14:editId="4F8628C5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B2848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64557D4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473BA7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C85520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769633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6CF9D1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FB8B838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800866" w14:textId="77777777" w:rsidR="00B74AC2" w:rsidRDefault="00B74AC2" w:rsidP="00B74AC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CEF28B" w14:textId="77777777" w:rsidR="00B74AC2" w:rsidRPr="0046687F" w:rsidRDefault="00B74AC2" w:rsidP="00B74AC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3B8EE4" w14:textId="77777777" w:rsidR="00B74AC2" w:rsidRPr="00CC4302" w:rsidRDefault="00B74AC2" w:rsidP="00B74AC2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43E5BD36" w14:textId="77777777" w:rsidR="00B74AC2" w:rsidRPr="00CC4302" w:rsidRDefault="00B74AC2" w:rsidP="00B74AC2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C307C18FAD244BCAA36626D4B2AEB129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5F98882C" w14:textId="77777777" w:rsidR="00B74AC2" w:rsidRDefault="00B74AC2" w:rsidP="00B74AC2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9ACEBBA" w14:textId="77777777" w:rsidR="00B74AC2" w:rsidRPr="00CC4302" w:rsidRDefault="00B74AC2" w:rsidP="00B74AC2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79DC4669" w14:textId="77777777" w:rsidR="00B74AC2" w:rsidRPr="00CC4302" w:rsidRDefault="00B74AC2" w:rsidP="000557CC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1286367D" w14:textId="77777777" w:rsidR="00B74AC2" w:rsidRDefault="00B74AC2" w:rsidP="00B74AC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E51521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6863EA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CDC214" w14:textId="77777777" w:rsidR="00B74AC2" w:rsidRDefault="00A4455A" w:rsidP="00A4455A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Μ6.4. </w:t>
      </w:r>
    </w:p>
    <w:p w14:paraId="3F9B4A57" w14:textId="77777777" w:rsidR="00B74AC2" w:rsidRDefault="00A4455A" w:rsidP="00A4455A">
      <w:pPr>
        <w:pStyle w:val="Default"/>
        <w:jc w:val="center"/>
        <w:rPr>
          <w:rFonts w:cstheme="minorHAnsi"/>
          <w:sz w:val="48"/>
          <w:szCs w:val="48"/>
        </w:rPr>
      </w:pPr>
      <w:r w:rsidRPr="00A4455A">
        <w:rPr>
          <w:rFonts w:cstheme="minorHAnsi"/>
          <w:sz w:val="48"/>
          <w:szCs w:val="48"/>
        </w:rPr>
        <w:t xml:space="preserve">Αξιολόγηση </w:t>
      </w:r>
      <w:r w:rsidR="00B74AC2">
        <w:rPr>
          <w:rFonts w:cstheme="minorHAnsi"/>
          <w:sz w:val="48"/>
          <w:szCs w:val="48"/>
        </w:rPr>
        <w:t>Ε</w:t>
      </w:r>
      <w:r w:rsidRPr="00A4455A">
        <w:rPr>
          <w:rFonts w:cstheme="minorHAnsi"/>
          <w:sz w:val="48"/>
          <w:szCs w:val="48"/>
        </w:rPr>
        <w:t xml:space="preserve">πάρκειας </w:t>
      </w:r>
    </w:p>
    <w:p w14:paraId="437FB39D" w14:textId="77777777" w:rsidR="00B74AC2" w:rsidRDefault="00A4455A" w:rsidP="00A4455A">
      <w:pPr>
        <w:pStyle w:val="Default"/>
        <w:jc w:val="center"/>
        <w:rPr>
          <w:rFonts w:cstheme="minorHAnsi"/>
          <w:sz w:val="48"/>
          <w:szCs w:val="48"/>
        </w:rPr>
      </w:pPr>
      <w:r w:rsidRPr="00A4455A">
        <w:rPr>
          <w:rFonts w:cstheme="minorHAnsi"/>
          <w:sz w:val="48"/>
          <w:szCs w:val="48"/>
        </w:rPr>
        <w:t xml:space="preserve">των </w:t>
      </w:r>
      <w:r w:rsidR="00B74AC2">
        <w:rPr>
          <w:rFonts w:cstheme="minorHAnsi"/>
          <w:sz w:val="48"/>
          <w:szCs w:val="48"/>
        </w:rPr>
        <w:t>Α</w:t>
      </w:r>
      <w:r w:rsidRPr="00A4455A">
        <w:rPr>
          <w:rFonts w:cstheme="minorHAnsi"/>
          <w:sz w:val="48"/>
          <w:szCs w:val="48"/>
        </w:rPr>
        <w:t xml:space="preserve">νθρώπινων και </w:t>
      </w:r>
      <w:r w:rsidR="00B74AC2">
        <w:rPr>
          <w:rFonts w:cstheme="minorHAnsi"/>
          <w:sz w:val="48"/>
          <w:szCs w:val="48"/>
        </w:rPr>
        <w:t>Υ</w:t>
      </w:r>
      <w:r w:rsidRPr="00A4455A">
        <w:rPr>
          <w:rFonts w:cstheme="minorHAnsi"/>
          <w:sz w:val="48"/>
          <w:szCs w:val="48"/>
        </w:rPr>
        <w:t xml:space="preserve">λικών </w:t>
      </w:r>
      <w:r w:rsidR="00B74AC2">
        <w:rPr>
          <w:rFonts w:cstheme="minorHAnsi"/>
          <w:sz w:val="48"/>
          <w:szCs w:val="48"/>
        </w:rPr>
        <w:t>Π</w:t>
      </w:r>
      <w:r w:rsidRPr="00A4455A">
        <w:rPr>
          <w:rFonts w:cstheme="minorHAnsi"/>
          <w:sz w:val="48"/>
          <w:szCs w:val="48"/>
        </w:rPr>
        <w:t xml:space="preserve">όρων </w:t>
      </w:r>
    </w:p>
    <w:p w14:paraId="151A56DE" w14:textId="77777777" w:rsidR="00A4455A" w:rsidRPr="00A4455A" w:rsidRDefault="00A4455A" w:rsidP="00A4455A">
      <w:pPr>
        <w:pStyle w:val="Default"/>
        <w:jc w:val="center"/>
        <w:rPr>
          <w:rFonts w:cstheme="minorHAnsi"/>
          <w:sz w:val="48"/>
          <w:szCs w:val="48"/>
        </w:rPr>
      </w:pPr>
      <w:r w:rsidRPr="00A4455A">
        <w:rPr>
          <w:rFonts w:cstheme="minorHAnsi"/>
          <w:sz w:val="48"/>
          <w:szCs w:val="48"/>
        </w:rPr>
        <w:t xml:space="preserve">από την </w:t>
      </w:r>
      <w:r w:rsidR="00B74AC2">
        <w:rPr>
          <w:rFonts w:cstheme="minorHAnsi"/>
          <w:sz w:val="48"/>
          <w:szCs w:val="48"/>
        </w:rPr>
        <w:t>Ακαδημαϊκή Μονάδα</w:t>
      </w:r>
      <w:r w:rsidRPr="00A4455A">
        <w:rPr>
          <w:rFonts w:cstheme="minorHAnsi"/>
          <w:sz w:val="48"/>
          <w:szCs w:val="48"/>
        </w:rPr>
        <w:t xml:space="preserve"> </w:t>
      </w:r>
    </w:p>
    <w:p w14:paraId="2E834B68" w14:textId="77777777" w:rsidR="00A4455A" w:rsidRPr="008C5767" w:rsidRDefault="00A4455A" w:rsidP="00A4455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7DF09691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CD24F3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0F43E4" w14:textId="77777777" w:rsidR="00A4455A" w:rsidRPr="0046687F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AC2B7E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0D33F2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F8ECD70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6C2BB7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D5BFDA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2E0D1F" w14:textId="77777777" w:rsidR="00A4455A" w:rsidRDefault="00A4455A" w:rsidP="00A445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BA52ED" w14:textId="77777777" w:rsidR="00BA08AA" w:rsidRDefault="00A4455A" w:rsidP="00A4455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DF3AB1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14:paraId="530C20E5" w14:textId="77777777" w:rsidR="00C17EA0" w:rsidRDefault="00C17EA0" w:rsidP="00A4455A">
      <w:pPr>
        <w:jc w:val="center"/>
        <w:rPr>
          <w:rFonts w:cstheme="minorHAnsi"/>
          <w:sz w:val="32"/>
          <w:szCs w:val="32"/>
        </w:rPr>
        <w:sectPr w:rsidR="00C17EA0" w:rsidSect="005D6587">
          <w:footerReference w:type="default" r:id="rId7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1356C005" w14:textId="77777777" w:rsidR="00C17EA0" w:rsidRPr="00212491" w:rsidRDefault="00C17EA0" w:rsidP="00C17EA0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lastRenderedPageBreak/>
        <w:t>Για διευκόλυνσή σας ακολούθως παρατίθεται υπόδειγμα για την αξιολόγηση της επάρκειας των ανθρώπινων και υλικών πόρων, το οποίο μπορείτε να αξιοποιήσετε</w:t>
      </w:r>
      <w:r w:rsidR="00FA7333"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, αν επιθυμείτε</w:t>
      </w:r>
      <w:r w:rsidR="007B5129"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, κάνοντας όποια προσαρμογή κρίνετε απαραίτητη</w:t>
      </w: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. </w:t>
      </w:r>
    </w:p>
    <w:p w14:paraId="02113698" w14:textId="77777777" w:rsidR="00C17EA0" w:rsidRPr="00B440E0" w:rsidRDefault="00C17EA0" w:rsidP="00C17EA0">
      <w:pPr>
        <w:spacing w:before="60" w:after="60" w:line="360" w:lineRule="auto"/>
        <w:jc w:val="both"/>
        <w:rPr>
          <w:rFonts w:cstheme="minorHAnsi"/>
          <w:i/>
          <w:iCs/>
          <w:kern w:val="2"/>
          <w:lang w:bidi="he-IL"/>
          <w14:ligatures w14:val="standardContextual"/>
        </w:rPr>
      </w:pPr>
    </w:p>
    <w:tbl>
      <w:tblPr>
        <w:tblStyle w:val="TableGrid"/>
        <w:tblW w:w="14293" w:type="dxa"/>
        <w:tblLayout w:type="fixed"/>
        <w:tblLook w:val="04A0" w:firstRow="1" w:lastRow="0" w:firstColumn="1" w:lastColumn="0" w:noHBand="0" w:noVBand="1"/>
      </w:tblPr>
      <w:tblGrid>
        <w:gridCol w:w="784"/>
        <w:gridCol w:w="1196"/>
        <w:gridCol w:w="6669"/>
        <w:gridCol w:w="1411"/>
        <w:gridCol w:w="1411"/>
        <w:gridCol w:w="1411"/>
        <w:gridCol w:w="1411"/>
      </w:tblGrid>
      <w:tr w:rsidR="000557CC" w14:paraId="584364F3" w14:textId="77777777" w:rsidTr="000557CC">
        <w:tc>
          <w:tcPr>
            <w:tcW w:w="14293" w:type="dxa"/>
            <w:gridSpan w:val="7"/>
            <w:shd w:val="clear" w:color="auto" w:fill="DEEAF6" w:themeFill="accent5" w:themeFillTint="33"/>
          </w:tcPr>
          <w:p w14:paraId="6968103A" w14:textId="77777777" w:rsidR="000557CC" w:rsidRPr="000557CC" w:rsidRDefault="000557CC" w:rsidP="00C17EA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17EA0">
              <w:rPr>
                <w:b/>
                <w:bCs/>
                <w:sz w:val="32"/>
                <w:szCs w:val="32"/>
              </w:rPr>
              <w:t xml:space="preserve">Αξιολόγηση Επάρκειας Ανθρώπινων &amp; Υλικών Πόρων </w:t>
            </w:r>
          </w:p>
        </w:tc>
      </w:tr>
      <w:tr w:rsidR="00B74AC2" w14:paraId="0F1F990D" w14:textId="77777777" w:rsidTr="00C35085">
        <w:tc>
          <w:tcPr>
            <w:tcW w:w="784" w:type="dxa"/>
            <w:shd w:val="clear" w:color="auto" w:fill="E7E6E6" w:themeFill="background2"/>
          </w:tcPr>
          <w:p w14:paraId="2C84B3FE" w14:textId="77777777" w:rsidR="00B74AC2" w:rsidRPr="00C17EA0" w:rsidRDefault="00B74AC2" w:rsidP="00C17EA0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1.1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79F9D875" w14:textId="77777777" w:rsidR="00B74AC2" w:rsidRPr="00C17EA0" w:rsidRDefault="00B74AC2" w:rsidP="00C17EA0">
            <w:pPr>
              <w:spacing w:line="360" w:lineRule="auto"/>
              <w:rPr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 xml:space="preserve">Επάρκεια Διδακτικού Προσωπικού  </w:t>
            </w:r>
          </w:p>
        </w:tc>
        <w:tc>
          <w:tcPr>
            <w:tcW w:w="1411" w:type="dxa"/>
            <w:shd w:val="clear" w:color="auto" w:fill="E7E6E6" w:themeFill="background2"/>
          </w:tcPr>
          <w:p w14:paraId="00F201C2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5F3A2FB0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56446654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19167F55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4D6E18EB" w14:textId="77777777" w:rsidTr="00C35085">
        <w:tc>
          <w:tcPr>
            <w:tcW w:w="784" w:type="dxa"/>
          </w:tcPr>
          <w:p w14:paraId="4A3F51E7" w14:textId="77777777" w:rsidR="00B74AC2" w:rsidRDefault="00B74AC2" w:rsidP="00C17EA0">
            <w:pPr>
              <w:spacing w:line="360" w:lineRule="auto"/>
              <w:jc w:val="center"/>
            </w:pPr>
            <w:r>
              <w:t>1.1.1</w:t>
            </w:r>
          </w:p>
        </w:tc>
        <w:tc>
          <w:tcPr>
            <w:tcW w:w="7865" w:type="dxa"/>
            <w:gridSpan w:val="2"/>
          </w:tcPr>
          <w:p w14:paraId="7A35DE03" w14:textId="77777777" w:rsidR="00B74AC2" w:rsidRDefault="00B74AC2" w:rsidP="00C17EA0">
            <w:pPr>
              <w:spacing w:line="360" w:lineRule="auto"/>
            </w:pPr>
            <w:r>
              <w:t>Υπάρχουν επαρκή μέλη ΔΕΠ</w:t>
            </w:r>
          </w:p>
        </w:tc>
        <w:tc>
          <w:tcPr>
            <w:tcW w:w="1411" w:type="dxa"/>
          </w:tcPr>
          <w:p w14:paraId="7F9303C9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46052909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4F041137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A1547BD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ACD25C8" w14:textId="77777777" w:rsidTr="00C35085">
        <w:tc>
          <w:tcPr>
            <w:tcW w:w="784" w:type="dxa"/>
          </w:tcPr>
          <w:p w14:paraId="13BEC17F" w14:textId="77777777" w:rsidR="00B74AC2" w:rsidRDefault="00B74AC2" w:rsidP="00C17EA0">
            <w:pPr>
              <w:spacing w:line="360" w:lineRule="auto"/>
              <w:jc w:val="center"/>
            </w:pPr>
            <w:r>
              <w:t>1.1.2</w:t>
            </w:r>
          </w:p>
        </w:tc>
        <w:tc>
          <w:tcPr>
            <w:tcW w:w="7865" w:type="dxa"/>
            <w:gridSpan w:val="2"/>
          </w:tcPr>
          <w:p w14:paraId="1811DB9D" w14:textId="77777777" w:rsidR="00B74AC2" w:rsidRDefault="00B74AC2" w:rsidP="00C17EA0">
            <w:pPr>
              <w:spacing w:line="360" w:lineRule="auto"/>
            </w:pPr>
            <w:r>
              <w:t>Υπάρχουν επαρκή μέλη ΕΔΙΠ</w:t>
            </w:r>
          </w:p>
        </w:tc>
        <w:tc>
          <w:tcPr>
            <w:tcW w:w="1411" w:type="dxa"/>
          </w:tcPr>
          <w:p w14:paraId="0022CB8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51E714C5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914A6C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84F0706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504B7950" w14:textId="77777777" w:rsidTr="00C35085">
        <w:tc>
          <w:tcPr>
            <w:tcW w:w="784" w:type="dxa"/>
          </w:tcPr>
          <w:p w14:paraId="1B2F30C4" w14:textId="77777777" w:rsidR="00B74AC2" w:rsidRDefault="00B74AC2" w:rsidP="00C17EA0">
            <w:pPr>
              <w:spacing w:line="360" w:lineRule="auto"/>
              <w:jc w:val="center"/>
            </w:pPr>
            <w:r>
              <w:t>1.1.3</w:t>
            </w:r>
          </w:p>
        </w:tc>
        <w:tc>
          <w:tcPr>
            <w:tcW w:w="7865" w:type="dxa"/>
            <w:gridSpan w:val="2"/>
          </w:tcPr>
          <w:p w14:paraId="7C6E9123" w14:textId="77777777" w:rsidR="00B74AC2" w:rsidRDefault="00B74AC2" w:rsidP="00C17EA0">
            <w:pPr>
              <w:spacing w:line="360" w:lineRule="auto"/>
            </w:pPr>
            <w:r>
              <w:t xml:space="preserve">Υπάρχουν επαρκή μέλη ΕΤΕΠ </w:t>
            </w:r>
          </w:p>
        </w:tc>
        <w:tc>
          <w:tcPr>
            <w:tcW w:w="1411" w:type="dxa"/>
          </w:tcPr>
          <w:p w14:paraId="38C2E5EC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7FB7277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74631000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769C8DD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2211BAFC" w14:textId="77777777" w:rsidTr="00C35085">
        <w:tc>
          <w:tcPr>
            <w:tcW w:w="14293" w:type="dxa"/>
            <w:gridSpan w:val="7"/>
          </w:tcPr>
          <w:p w14:paraId="7A79C049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2BD2A2A3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4AB61344" w14:textId="77777777" w:rsidR="002A7366" w:rsidRDefault="002A7366" w:rsidP="00C17EA0">
            <w:pPr>
              <w:spacing w:line="360" w:lineRule="auto"/>
            </w:pPr>
          </w:p>
          <w:p w14:paraId="460DFF8E" w14:textId="77777777" w:rsidR="00C17EA0" w:rsidRDefault="00C17EA0" w:rsidP="00C17EA0">
            <w:pPr>
              <w:spacing w:line="360" w:lineRule="auto"/>
            </w:pPr>
          </w:p>
        </w:tc>
      </w:tr>
      <w:tr w:rsidR="00B74AC2" w14:paraId="5ACBD109" w14:textId="77777777" w:rsidTr="00C35085">
        <w:tc>
          <w:tcPr>
            <w:tcW w:w="784" w:type="dxa"/>
            <w:shd w:val="clear" w:color="auto" w:fill="E7E6E6" w:themeFill="background2"/>
          </w:tcPr>
          <w:p w14:paraId="1D3F2B91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1.2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1B77213C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 xml:space="preserve">Επάρκεια Διοικητικού Προσωπικού </w:t>
            </w:r>
          </w:p>
        </w:tc>
        <w:tc>
          <w:tcPr>
            <w:tcW w:w="1411" w:type="dxa"/>
            <w:shd w:val="clear" w:color="auto" w:fill="E7E6E6" w:themeFill="background2"/>
          </w:tcPr>
          <w:p w14:paraId="4442C02E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4FD38631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00CFEBB5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4392336E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781657ED" w14:textId="77777777" w:rsidTr="00C35085">
        <w:tc>
          <w:tcPr>
            <w:tcW w:w="784" w:type="dxa"/>
          </w:tcPr>
          <w:p w14:paraId="581F35E9" w14:textId="77777777" w:rsidR="00B74AC2" w:rsidRDefault="00B74AC2" w:rsidP="00C17EA0">
            <w:pPr>
              <w:spacing w:line="360" w:lineRule="auto"/>
              <w:jc w:val="center"/>
            </w:pPr>
            <w:r>
              <w:t>1.2.1</w:t>
            </w:r>
          </w:p>
        </w:tc>
        <w:tc>
          <w:tcPr>
            <w:tcW w:w="7865" w:type="dxa"/>
            <w:gridSpan w:val="2"/>
          </w:tcPr>
          <w:p w14:paraId="40641E36" w14:textId="77777777" w:rsidR="00B74AC2" w:rsidRPr="00F76CC5" w:rsidRDefault="00B74AC2" w:rsidP="00C17EA0">
            <w:pPr>
              <w:spacing w:line="360" w:lineRule="auto"/>
            </w:pPr>
            <w:r w:rsidRPr="00F76CC5">
              <w:t xml:space="preserve">Υπάρχει επαρκές διοικητικό προσωπικό </w:t>
            </w:r>
          </w:p>
        </w:tc>
        <w:tc>
          <w:tcPr>
            <w:tcW w:w="1411" w:type="dxa"/>
          </w:tcPr>
          <w:p w14:paraId="5BE7CD0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6B1E726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51FD99EF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9074CB4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6E763C56" w14:textId="77777777" w:rsidTr="00C35085">
        <w:tc>
          <w:tcPr>
            <w:tcW w:w="14293" w:type="dxa"/>
            <w:gridSpan w:val="7"/>
          </w:tcPr>
          <w:p w14:paraId="0C380454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5C0ACD46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2571F091" w14:textId="77777777" w:rsidR="00846C02" w:rsidRDefault="00846C02" w:rsidP="00C17EA0">
            <w:pPr>
              <w:spacing w:line="360" w:lineRule="auto"/>
            </w:pPr>
          </w:p>
          <w:p w14:paraId="1F26A100" w14:textId="77777777" w:rsidR="00C17EA0" w:rsidRDefault="00C17EA0" w:rsidP="00C17EA0">
            <w:pPr>
              <w:spacing w:line="360" w:lineRule="auto"/>
            </w:pPr>
          </w:p>
          <w:p w14:paraId="27FB4AED" w14:textId="77777777" w:rsidR="002A7366" w:rsidRDefault="002A7366" w:rsidP="00C17EA0">
            <w:pPr>
              <w:spacing w:line="360" w:lineRule="auto"/>
            </w:pPr>
          </w:p>
        </w:tc>
      </w:tr>
      <w:tr w:rsidR="00B74AC2" w14:paraId="4D3A9599" w14:textId="77777777" w:rsidTr="00C35085">
        <w:tc>
          <w:tcPr>
            <w:tcW w:w="784" w:type="dxa"/>
            <w:shd w:val="clear" w:color="auto" w:fill="E7E6E6" w:themeFill="background2"/>
          </w:tcPr>
          <w:p w14:paraId="48F5B211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lastRenderedPageBreak/>
              <w:t>1.3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14BD15B6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Επάρκεια Λοιπού Προσωπικού</w:t>
            </w:r>
          </w:p>
        </w:tc>
        <w:tc>
          <w:tcPr>
            <w:tcW w:w="1411" w:type="dxa"/>
            <w:shd w:val="clear" w:color="auto" w:fill="E7E6E6" w:themeFill="background2"/>
          </w:tcPr>
          <w:p w14:paraId="34F6B14C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76FC83B4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50557B16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7A5FEE01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790772C2" w14:textId="77777777" w:rsidTr="00C35085">
        <w:tc>
          <w:tcPr>
            <w:tcW w:w="784" w:type="dxa"/>
          </w:tcPr>
          <w:p w14:paraId="5B89E486" w14:textId="77777777" w:rsidR="00B74AC2" w:rsidRDefault="00B74AC2" w:rsidP="00C17EA0">
            <w:pPr>
              <w:spacing w:line="360" w:lineRule="auto"/>
              <w:jc w:val="center"/>
            </w:pPr>
            <w:r>
              <w:t>1.3.1</w:t>
            </w:r>
          </w:p>
        </w:tc>
        <w:tc>
          <w:tcPr>
            <w:tcW w:w="7865" w:type="dxa"/>
            <w:gridSpan w:val="2"/>
          </w:tcPr>
          <w:p w14:paraId="5410CFA1" w14:textId="77777777" w:rsidR="00B74AC2" w:rsidRPr="00CD7204" w:rsidRDefault="00B74AC2" w:rsidP="00C17EA0">
            <w:pPr>
              <w:spacing w:line="360" w:lineRule="auto"/>
            </w:pPr>
            <w:r w:rsidRPr="00CD7204">
              <w:t xml:space="preserve">Υπάρχει επαρκές λοιπό προσωπικό </w:t>
            </w:r>
          </w:p>
        </w:tc>
        <w:tc>
          <w:tcPr>
            <w:tcW w:w="1411" w:type="dxa"/>
          </w:tcPr>
          <w:p w14:paraId="23FA435C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52F6DB2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342C3AE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359D9DB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121ED619" w14:textId="77777777" w:rsidTr="00C35085">
        <w:tc>
          <w:tcPr>
            <w:tcW w:w="14293" w:type="dxa"/>
            <w:gridSpan w:val="7"/>
          </w:tcPr>
          <w:p w14:paraId="2DCA7244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4A8E62DC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537368B0" w14:textId="77777777" w:rsidR="00846C02" w:rsidRDefault="00846C02" w:rsidP="00C17EA0">
            <w:pPr>
              <w:spacing w:line="360" w:lineRule="auto"/>
            </w:pPr>
          </w:p>
          <w:p w14:paraId="0D840ED1" w14:textId="77777777" w:rsidR="00C17EA0" w:rsidRDefault="00C17EA0" w:rsidP="00C17EA0">
            <w:pPr>
              <w:spacing w:line="360" w:lineRule="auto"/>
            </w:pPr>
          </w:p>
          <w:p w14:paraId="1E392A77" w14:textId="77777777" w:rsidR="002A7366" w:rsidRDefault="002A7366" w:rsidP="00C17EA0">
            <w:pPr>
              <w:spacing w:line="360" w:lineRule="auto"/>
              <w:jc w:val="center"/>
            </w:pPr>
          </w:p>
        </w:tc>
      </w:tr>
      <w:tr w:rsidR="00B74AC2" w14:paraId="3FD355A4" w14:textId="77777777" w:rsidTr="00C35085">
        <w:tc>
          <w:tcPr>
            <w:tcW w:w="784" w:type="dxa"/>
            <w:shd w:val="clear" w:color="auto" w:fill="E7E6E6" w:themeFill="background2"/>
          </w:tcPr>
          <w:p w14:paraId="44083FC5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2.1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0B83355F" w14:textId="77777777" w:rsidR="00B74AC2" w:rsidRPr="00C17EA0" w:rsidRDefault="00B74AC2" w:rsidP="00C17EA0">
            <w:pPr>
              <w:spacing w:line="360" w:lineRule="auto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Επάρκεια Εξοπλισμού</w:t>
            </w:r>
          </w:p>
        </w:tc>
        <w:tc>
          <w:tcPr>
            <w:tcW w:w="1411" w:type="dxa"/>
            <w:shd w:val="clear" w:color="auto" w:fill="E7E6E6" w:themeFill="background2"/>
          </w:tcPr>
          <w:p w14:paraId="43A337F5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67A67F8D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79784459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15E2FB67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151B5659" w14:textId="77777777" w:rsidTr="00C35085">
        <w:tc>
          <w:tcPr>
            <w:tcW w:w="784" w:type="dxa"/>
          </w:tcPr>
          <w:p w14:paraId="29894966" w14:textId="77777777" w:rsidR="00B74AC2" w:rsidRDefault="00B74AC2" w:rsidP="00C17EA0">
            <w:pPr>
              <w:spacing w:line="360" w:lineRule="auto"/>
              <w:jc w:val="center"/>
            </w:pPr>
            <w:r>
              <w:t>2.1.1</w:t>
            </w:r>
          </w:p>
        </w:tc>
        <w:tc>
          <w:tcPr>
            <w:tcW w:w="7865" w:type="dxa"/>
            <w:gridSpan w:val="2"/>
          </w:tcPr>
          <w:p w14:paraId="12D19936" w14:textId="77777777" w:rsidR="00B74AC2" w:rsidRDefault="00B74AC2" w:rsidP="00C17EA0">
            <w:pPr>
              <w:spacing w:line="360" w:lineRule="auto"/>
            </w:pPr>
            <w:r>
              <w:t>Υπάρχει επαρκής εκπαιδευτικός εξοπλισμός</w:t>
            </w:r>
          </w:p>
        </w:tc>
        <w:tc>
          <w:tcPr>
            <w:tcW w:w="1411" w:type="dxa"/>
          </w:tcPr>
          <w:p w14:paraId="0DEF6737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34575E1B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6C20355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C069F55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81CEBF6" w14:textId="77777777" w:rsidTr="00C35085">
        <w:tc>
          <w:tcPr>
            <w:tcW w:w="784" w:type="dxa"/>
          </w:tcPr>
          <w:p w14:paraId="54CC5F56" w14:textId="77777777" w:rsidR="00B74AC2" w:rsidRDefault="00B74AC2" w:rsidP="00C17EA0">
            <w:pPr>
              <w:spacing w:line="360" w:lineRule="auto"/>
              <w:jc w:val="center"/>
            </w:pPr>
            <w:r>
              <w:t>2.1.2</w:t>
            </w:r>
          </w:p>
        </w:tc>
        <w:tc>
          <w:tcPr>
            <w:tcW w:w="7865" w:type="dxa"/>
            <w:gridSpan w:val="2"/>
          </w:tcPr>
          <w:p w14:paraId="3F723943" w14:textId="77777777" w:rsidR="00B74AC2" w:rsidRDefault="00B74AC2" w:rsidP="00C17EA0">
            <w:pPr>
              <w:spacing w:line="360" w:lineRule="auto"/>
            </w:pPr>
            <w:r>
              <w:t>Υπάρχει επαρκής επιστημονικός εξοπλισμός</w:t>
            </w:r>
          </w:p>
        </w:tc>
        <w:tc>
          <w:tcPr>
            <w:tcW w:w="1411" w:type="dxa"/>
          </w:tcPr>
          <w:p w14:paraId="1C0BA312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57BBA51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76A7618E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E568444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6ECF463F" w14:textId="77777777" w:rsidTr="00C35085">
        <w:tc>
          <w:tcPr>
            <w:tcW w:w="784" w:type="dxa"/>
          </w:tcPr>
          <w:p w14:paraId="78950C3D" w14:textId="77777777" w:rsidR="00B74AC2" w:rsidRDefault="00B74AC2" w:rsidP="00C17EA0">
            <w:pPr>
              <w:spacing w:line="360" w:lineRule="auto"/>
              <w:jc w:val="center"/>
            </w:pPr>
            <w:r>
              <w:t>2.1.3</w:t>
            </w:r>
          </w:p>
        </w:tc>
        <w:tc>
          <w:tcPr>
            <w:tcW w:w="7865" w:type="dxa"/>
            <w:gridSpan w:val="2"/>
          </w:tcPr>
          <w:p w14:paraId="09037221" w14:textId="77777777" w:rsidR="00B74AC2" w:rsidRDefault="00B74AC2" w:rsidP="00C17EA0">
            <w:pPr>
              <w:spacing w:line="360" w:lineRule="auto"/>
            </w:pPr>
            <w:r>
              <w:t>Υπάρχει επαρκής εργαστηριακός εξοπλισμός</w:t>
            </w:r>
          </w:p>
        </w:tc>
        <w:tc>
          <w:tcPr>
            <w:tcW w:w="1411" w:type="dxa"/>
          </w:tcPr>
          <w:p w14:paraId="643E1A1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3D7C478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3D148C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EE1FDB7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7C112AA" w14:textId="77777777" w:rsidTr="00C35085">
        <w:tc>
          <w:tcPr>
            <w:tcW w:w="784" w:type="dxa"/>
          </w:tcPr>
          <w:p w14:paraId="20C6C6F7" w14:textId="77777777" w:rsidR="00B74AC2" w:rsidRDefault="00B74AC2" w:rsidP="00C17EA0">
            <w:pPr>
              <w:spacing w:line="360" w:lineRule="auto"/>
              <w:jc w:val="center"/>
            </w:pPr>
            <w:r>
              <w:t>2.1.4</w:t>
            </w:r>
          </w:p>
        </w:tc>
        <w:tc>
          <w:tcPr>
            <w:tcW w:w="7865" w:type="dxa"/>
            <w:gridSpan w:val="2"/>
          </w:tcPr>
          <w:p w14:paraId="04CBB0C0" w14:textId="77777777" w:rsidR="00B74AC2" w:rsidRDefault="00B74AC2" w:rsidP="00C17EA0">
            <w:pPr>
              <w:spacing w:line="360" w:lineRule="auto"/>
            </w:pPr>
            <w:r>
              <w:t>Υπάρχει επαρκής ηλεκτρονικός εξοπλισμός</w:t>
            </w:r>
          </w:p>
        </w:tc>
        <w:tc>
          <w:tcPr>
            <w:tcW w:w="1411" w:type="dxa"/>
          </w:tcPr>
          <w:p w14:paraId="15486003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49817A7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9D01CDD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FF010CB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4DAEE5B8" w14:textId="77777777" w:rsidTr="00C35085">
        <w:tc>
          <w:tcPr>
            <w:tcW w:w="784" w:type="dxa"/>
          </w:tcPr>
          <w:p w14:paraId="34F5D235" w14:textId="77777777" w:rsidR="00B74AC2" w:rsidRDefault="00B74AC2" w:rsidP="00C17EA0">
            <w:pPr>
              <w:spacing w:line="360" w:lineRule="auto"/>
              <w:jc w:val="center"/>
            </w:pPr>
            <w:r>
              <w:t>2.1.5</w:t>
            </w:r>
          </w:p>
        </w:tc>
        <w:tc>
          <w:tcPr>
            <w:tcW w:w="7865" w:type="dxa"/>
            <w:gridSpan w:val="2"/>
          </w:tcPr>
          <w:p w14:paraId="558E1BE9" w14:textId="77777777" w:rsidR="00B74AC2" w:rsidRDefault="00B74AC2" w:rsidP="00C17EA0">
            <w:pPr>
              <w:spacing w:line="360" w:lineRule="auto"/>
            </w:pPr>
            <w:r>
              <w:t xml:space="preserve">Υπάρχει επαρκής τεχνολογικός εξοπλισμός και εργαλεία για εξ αποστάσεως εκπαίδευση </w:t>
            </w:r>
          </w:p>
          <w:p w14:paraId="47D19F9F" w14:textId="77777777" w:rsidR="00B74AC2" w:rsidRPr="007050E3" w:rsidRDefault="00B74AC2" w:rsidP="00C17EA0">
            <w:pPr>
              <w:spacing w:line="360" w:lineRule="auto"/>
            </w:pPr>
            <w:r>
              <w:t>(ασύγχρονη – σύγχρονη)</w:t>
            </w:r>
          </w:p>
        </w:tc>
        <w:tc>
          <w:tcPr>
            <w:tcW w:w="1411" w:type="dxa"/>
          </w:tcPr>
          <w:p w14:paraId="4FE578C4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3156E786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DFCBDDE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40CE4B6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3F0ED443" w14:textId="77777777" w:rsidTr="00C35085">
        <w:tc>
          <w:tcPr>
            <w:tcW w:w="784" w:type="dxa"/>
          </w:tcPr>
          <w:p w14:paraId="49AFA83F" w14:textId="77777777" w:rsidR="00B74AC2" w:rsidRDefault="00B74AC2" w:rsidP="00C17EA0">
            <w:pPr>
              <w:spacing w:line="360" w:lineRule="auto"/>
              <w:jc w:val="center"/>
            </w:pPr>
            <w:r>
              <w:t>2.1.6</w:t>
            </w:r>
          </w:p>
        </w:tc>
        <w:tc>
          <w:tcPr>
            <w:tcW w:w="7865" w:type="dxa"/>
            <w:gridSpan w:val="2"/>
          </w:tcPr>
          <w:p w14:paraId="72D66202" w14:textId="77777777" w:rsidR="00B74AC2" w:rsidRDefault="00B74AC2" w:rsidP="00C17EA0">
            <w:pPr>
              <w:spacing w:line="360" w:lineRule="auto"/>
            </w:pPr>
            <w:r>
              <w:t>Υπάρχουν επαρκή αναλώσιμα</w:t>
            </w:r>
          </w:p>
        </w:tc>
        <w:tc>
          <w:tcPr>
            <w:tcW w:w="1411" w:type="dxa"/>
          </w:tcPr>
          <w:p w14:paraId="257AE0DD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761134C1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D21D25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58F21C1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5F52E027" w14:textId="77777777" w:rsidTr="00C35085">
        <w:tc>
          <w:tcPr>
            <w:tcW w:w="14293" w:type="dxa"/>
            <w:gridSpan w:val="7"/>
          </w:tcPr>
          <w:p w14:paraId="36F1DE70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77EF4F31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32BE0935" w14:textId="77777777" w:rsidR="002A7366" w:rsidRDefault="002A7366" w:rsidP="00C17EA0">
            <w:pPr>
              <w:spacing w:line="360" w:lineRule="auto"/>
            </w:pPr>
          </w:p>
          <w:p w14:paraId="3F73FA37" w14:textId="77777777" w:rsidR="002A7366" w:rsidRDefault="002A7366" w:rsidP="00C17EA0">
            <w:pPr>
              <w:spacing w:line="360" w:lineRule="auto"/>
            </w:pPr>
          </w:p>
        </w:tc>
      </w:tr>
      <w:tr w:rsidR="00B74AC2" w14:paraId="79FF068D" w14:textId="77777777" w:rsidTr="00C35085">
        <w:tc>
          <w:tcPr>
            <w:tcW w:w="784" w:type="dxa"/>
            <w:shd w:val="clear" w:color="auto" w:fill="E7E6E6" w:themeFill="background2"/>
          </w:tcPr>
          <w:p w14:paraId="096E1FA6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lastRenderedPageBreak/>
              <w:t>3.1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60C0D0DC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 xml:space="preserve">Επάρκεια Υποδομών </w:t>
            </w:r>
          </w:p>
        </w:tc>
        <w:tc>
          <w:tcPr>
            <w:tcW w:w="1411" w:type="dxa"/>
            <w:shd w:val="clear" w:color="auto" w:fill="E7E6E6" w:themeFill="background2"/>
          </w:tcPr>
          <w:p w14:paraId="6019728B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4B4C2A8B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4408ED7D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258BA9D5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2D8CEA6B" w14:textId="77777777" w:rsidTr="00C35085">
        <w:tc>
          <w:tcPr>
            <w:tcW w:w="784" w:type="dxa"/>
          </w:tcPr>
          <w:p w14:paraId="47AB3593" w14:textId="77777777" w:rsidR="00B74AC2" w:rsidRDefault="00B74AC2" w:rsidP="00C17EA0">
            <w:pPr>
              <w:spacing w:line="360" w:lineRule="auto"/>
              <w:jc w:val="center"/>
            </w:pPr>
            <w:r>
              <w:t>3.1.1</w:t>
            </w:r>
          </w:p>
        </w:tc>
        <w:tc>
          <w:tcPr>
            <w:tcW w:w="7865" w:type="dxa"/>
            <w:gridSpan w:val="2"/>
          </w:tcPr>
          <w:p w14:paraId="0E33270A" w14:textId="77777777" w:rsidR="00B74AC2" w:rsidRDefault="00B74AC2" w:rsidP="00C17EA0">
            <w:pPr>
              <w:spacing w:line="360" w:lineRule="auto"/>
            </w:pPr>
            <w:r>
              <w:t>Είναι επαρκής ο αριθμός και το μέγεθος των αιθουσών διδασκαλίας</w:t>
            </w:r>
          </w:p>
        </w:tc>
        <w:tc>
          <w:tcPr>
            <w:tcW w:w="1411" w:type="dxa"/>
          </w:tcPr>
          <w:p w14:paraId="5B6D6DEB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01EAE8F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41B63CB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9D00CEF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3ECFFA4" w14:textId="77777777" w:rsidTr="00C35085">
        <w:tc>
          <w:tcPr>
            <w:tcW w:w="784" w:type="dxa"/>
          </w:tcPr>
          <w:p w14:paraId="1209CA30" w14:textId="77777777" w:rsidR="00B74AC2" w:rsidRDefault="00B74AC2" w:rsidP="00C17EA0">
            <w:pPr>
              <w:spacing w:line="360" w:lineRule="auto"/>
              <w:jc w:val="center"/>
            </w:pPr>
            <w:r>
              <w:t>3.1.2</w:t>
            </w:r>
          </w:p>
        </w:tc>
        <w:tc>
          <w:tcPr>
            <w:tcW w:w="7865" w:type="dxa"/>
            <w:gridSpan w:val="2"/>
          </w:tcPr>
          <w:p w14:paraId="1C9E5993" w14:textId="77777777" w:rsidR="00B74AC2" w:rsidRDefault="00B74AC2" w:rsidP="00C17EA0">
            <w:pPr>
              <w:spacing w:line="360" w:lineRule="auto"/>
            </w:pPr>
            <w:r>
              <w:t>Είναι επαρκής ο αριθμός και το μέγεθος των αιθουσών μελέτης</w:t>
            </w:r>
          </w:p>
        </w:tc>
        <w:tc>
          <w:tcPr>
            <w:tcW w:w="1411" w:type="dxa"/>
          </w:tcPr>
          <w:p w14:paraId="01DF107B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587FB60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CC370A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0C5EB9E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33FA309F" w14:textId="77777777" w:rsidTr="00C35085">
        <w:tc>
          <w:tcPr>
            <w:tcW w:w="784" w:type="dxa"/>
          </w:tcPr>
          <w:p w14:paraId="5617F7FD" w14:textId="77777777" w:rsidR="00B74AC2" w:rsidRDefault="00B74AC2" w:rsidP="00C17EA0">
            <w:pPr>
              <w:spacing w:line="360" w:lineRule="auto"/>
              <w:jc w:val="center"/>
            </w:pPr>
            <w:r>
              <w:t>3.1.3</w:t>
            </w:r>
          </w:p>
        </w:tc>
        <w:tc>
          <w:tcPr>
            <w:tcW w:w="7865" w:type="dxa"/>
            <w:gridSpan w:val="2"/>
          </w:tcPr>
          <w:p w14:paraId="709194B3" w14:textId="77777777" w:rsidR="00B74AC2" w:rsidRDefault="00B74AC2" w:rsidP="00C17EA0">
            <w:pPr>
              <w:spacing w:line="360" w:lineRule="auto"/>
            </w:pPr>
            <w:r>
              <w:t>Είναι επαρκής ο αριθμός και το μέγεθος των εργαστηρίων</w:t>
            </w:r>
          </w:p>
        </w:tc>
        <w:tc>
          <w:tcPr>
            <w:tcW w:w="1411" w:type="dxa"/>
          </w:tcPr>
          <w:p w14:paraId="1C02978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A7C03AA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72A560A1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4D78F274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25FAB14" w14:textId="77777777" w:rsidTr="00C35085">
        <w:tc>
          <w:tcPr>
            <w:tcW w:w="784" w:type="dxa"/>
          </w:tcPr>
          <w:p w14:paraId="20280D7E" w14:textId="77777777" w:rsidR="00B74AC2" w:rsidRDefault="00B74AC2" w:rsidP="00C17EA0">
            <w:pPr>
              <w:spacing w:line="360" w:lineRule="auto"/>
              <w:jc w:val="center"/>
            </w:pPr>
            <w:r>
              <w:t>3.1.4</w:t>
            </w:r>
          </w:p>
        </w:tc>
        <w:tc>
          <w:tcPr>
            <w:tcW w:w="7865" w:type="dxa"/>
            <w:gridSpan w:val="2"/>
          </w:tcPr>
          <w:p w14:paraId="3B9A6A6C" w14:textId="77777777" w:rsidR="00B74AC2" w:rsidRDefault="00B74AC2" w:rsidP="00C17EA0">
            <w:pPr>
              <w:spacing w:line="360" w:lineRule="auto"/>
            </w:pPr>
            <w:r>
              <w:t xml:space="preserve">Είναι επαρκής ο αριθμός και το μέγεθος των κλινικών </w:t>
            </w:r>
          </w:p>
        </w:tc>
        <w:tc>
          <w:tcPr>
            <w:tcW w:w="1411" w:type="dxa"/>
          </w:tcPr>
          <w:p w14:paraId="2DF18E4C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6ECC404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64288F17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30643B2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2FAD6B6C" w14:textId="77777777" w:rsidTr="00C35085">
        <w:tc>
          <w:tcPr>
            <w:tcW w:w="784" w:type="dxa"/>
          </w:tcPr>
          <w:p w14:paraId="4B32E693" w14:textId="77777777" w:rsidR="00B74AC2" w:rsidRDefault="00B74AC2" w:rsidP="00C17EA0">
            <w:pPr>
              <w:spacing w:line="360" w:lineRule="auto"/>
              <w:jc w:val="center"/>
            </w:pPr>
            <w:r>
              <w:t>3.1.5</w:t>
            </w:r>
          </w:p>
        </w:tc>
        <w:tc>
          <w:tcPr>
            <w:tcW w:w="7865" w:type="dxa"/>
            <w:gridSpan w:val="2"/>
          </w:tcPr>
          <w:p w14:paraId="7AC46ABE" w14:textId="77777777" w:rsidR="00B74AC2" w:rsidRDefault="00B74AC2" w:rsidP="00C17EA0">
            <w:pPr>
              <w:spacing w:line="360" w:lineRule="auto"/>
            </w:pPr>
            <w:r>
              <w:t xml:space="preserve">Είναι επαρκής ο αριθμός και το μέγεθος των βιβλιοθηκών  </w:t>
            </w:r>
          </w:p>
        </w:tc>
        <w:tc>
          <w:tcPr>
            <w:tcW w:w="1411" w:type="dxa"/>
          </w:tcPr>
          <w:p w14:paraId="5C3FF6F4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CF1D944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528CB64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90F6BF6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B74AC2" w14:paraId="00140789" w14:textId="77777777" w:rsidTr="00C35085">
        <w:tc>
          <w:tcPr>
            <w:tcW w:w="784" w:type="dxa"/>
          </w:tcPr>
          <w:p w14:paraId="2AFEEAC6" w14:textId="77777777" w:rsidR="00B74AC2" w:rsidRDefault="00B74AC2" w:rsidP="00C17EA0">
            <w:pPr>
              <w:spacing w:line="360" w:lineRule="auto"/>
              <w:jc w:val="center"/>
            </w:pPr>
            <w:r>
              <w:t>3.1.6</w:t>
            </w:r>
          </w:p>
        </w:tc>
        <w:tc>
          <w:tcPr>
            <w:tcW w:w="7865" w:type="dxa"/>
            <w:gridSpan w:val="2"/>
          </w:tcPr>
          <w:p w14:paraId="10816DEC" w14:textId="77777777" w:rsidR="00B74AC2" w:rsidRPr="00D1138A" w:rsidRDefault="00B74AC2" w:rsidP="00C17EA0">
            <w:pPr>
              <w:spacing w:line="360" w:lineRule="auto"/>
            </w:pPr>
            <w:r>
              <w:t xml:space="preserve">Είναι επαρκής η υποδομή πληροφορικής </w:t>
            </w:r>
          </w:p>
        </w:tc>
        <w:tc>
          <w:tcPr>
            <w:tcW w:w="1411" w:type="dxa"/>
          </w:tcPr>
          <w:p w14:paraId="5062AEDB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74DAE345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0C4DB47F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C122B4E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36C30715" w14:textId="77777777" w:rsidTr="00C35085">
        <w:tc>
          <w:tcPr>
            <w:tcW w:w="14293" w:type="dxa"/>
            <w:gridSpan w:val="7"/>
          </w:tcPr>
          <w:p w14:paraId="1B71CF17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7822614C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59FB9413" w14:textId="77777777" w:rsidR="002A7366" w:rsidRDefault="002A7366" w:rsidP="00C17EA0">
            <w:pPr>
              <w:spacing w:line="360" w:lineRule="auto"/>
            </w:pPr>
          </w:p>
          <w:p w14:paraId="236C734C" w14:textId="77777777" w:rsidR="002A7366" w:rsidRDefault="002A7366" w:rsidP="00C17EA0">
            <w:pPr>
              <w:spacing w:line="360" w:lineRule="auto"/>
            </w:pPr>
          </w:p>
          <w:p w14:paraId="128FEEA6" w14:textId="77777777" w:rsidR="002A7366" w:rsidRDefault="002A7366" w:rsidP="00C17EA0">
            <w:pPr>
              <w:spacing w:line="360" w:lineRule="auto"/>
            </w:pPr>
          </w:p>
        </w:tc>
      </w:tr>
      <w:tr w:rsidR="00B74AC2" w14:paraId="6C613919" w14:textId="77777777" w:rsidTr="00C35085">
        <w:tc>
          <w:tcPr>
            <w:tcW w:w="784" w:type="dxa"/>
            <w:shd w:val="clear" w:color="auto" w:fill="E7E6E6" w:themeFill="background2"/>
          </w:tcPr>
          <w:p w14:paraId="72F393FB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4.1</w:t>
            </w:r>
          </w:p>
        </w:tc>
        <w:tc>
          <w:tcPr>
            <w:tcW w:w="7865" w:type="dxa"/>
            <w:gridSpan w:val="2"/>
            <w:shd w:val="clear" w:color="auto" w:fill="E7E6E6" w:themeFill="background2"/>
          </w:tcPr>
          <w:p w14:paraId="0580FED8" w14:textId="77777777" w:rsidR="00B74AC2" w:rsidRPr="00C17EA0" w:rsidRDefault="00B74AC2" w:rsidP="00C17EA0">
            <w:pPr>
              <w:spacing w:line="360" w:lineRule="auto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Επάρκεια Διδακτικού Υλικού</w:t>
            </w:r>
          </w:p>
        </w:tc>
        <w:tc>
          <w:tcPr>
            <w:tcW w:w="1411" w:type="dxa"/>
            <w:shd w:val="clear" w:color="auto" w:fill="E7E6E6" w:themeFill="background2"/>
          </w:tcPr>
          <w:p w14:paraId="40BD6548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11" w:type="dxa"/>
            <w:shd w:val="clear" w:color="auto" w:fill="E7E6E6" w:themeFill="background2"/>
          </w:tcPr>
          <w:p w14:paraId="3CE35991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411" w:type="dxa"/>
            <w:shd w:val="clear" w:color="auto" w:fill="E7E6E6" w:themeFill="background2"/>
          </w:tcPr>
          <w:p w14:paraId="78EFE46B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411" w:type="dxa"/>
            <w:shd w:val="clear" w:color="auto" w:fill="E7E6E6" w:themeFill="background2"/>
          </w:tcPr>
          <w:p w14:paraId="261AC76C" w14:textId="77777777" w:rsidR="00B74AC2" w:rsidRPr="00C17EA0" w:rsidRDefault="00B74AC2" w:rsidP="00C17EA0">
            <w:pPr>
              <w:spacing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C17EA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B74AC2" w14:paraId="5E1F4975" w14:textId="77777777" w:rsidTr="00C35085">
        <w:tc>
          <w:tcPr>
            <w:tcW w:w="784" w:type="dxa"/>
          </w:tcPr>
          <w:p w14:paraId="68D85D21" w14:textId="77777777" w:rsidR="00B74AC2" w:rsidRDefault="00B74AC2" w:rsidP="00C17EA0">
            <w:pPr>
              <w:spacing w:line="360" w:lineRule="auto"/>
              <w:jc w:val="center"/>
            </w:pPr>
            <w:r>
              <w:t>4.1.1</w:t>
            </w:r>
          </w:p>
        </w:tc>
        <w:tc>
          <w:tcPr>
            <w:tcW w:w="7865" w:type="dxa"/>
            <w:gridSpan w:val="2"/>
          </w:tcPr>
          <w:p w14:paraId="4F79AE4D" w14:textId="77777777" w:rsidR="00B74AC2" w:rsidRDefault="00B74AC2" w:rsidP="00C17EA0">
            <w:pPr>
              <w:spacing w:line="360" w:lineRule="auto"/>
            </w:pPr>
            <w:r>
              <w:t xml:space="preserve">Υπάρχει επάρκεια διδακτικού υλικού (βιβλία, επιστημονικά περιοδικά, ηλεκτρονικές βάσεις δεδομένων </w:t>
            </w:r>
            <w:proofErr w:type="spellStart"/>
            <w:r>
              <w:t>κλπ</w:t>
            </w:r>
            <w:proofErr w:type="spellEnd"/>
            <w:r>
              <w:t>)</w:t>
            </w:r>
          </w:p>
        </w:tc>
        <w:tc>
          <w:tcPr>
            <w:tcW w:w="1411" w:type="dxa"/>
          </w:tcPr>
          <w:p w14:paraId="0A20AEB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22DB8E28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5BE948AE" w14:textId="77777777" w:rsidR="00B74AC2" w:rsidRDefault="00B74AC2" w:rsidP="00C17EA0">
            <w:pPr>
              <w:spacing w:line="360" w:lineRule="auto"/>
              <w:jc w:val="center"/>
            </w:pPr>
          </w:p>
        </w:tc>
        <w:tc>
          <w:tcPr>
            <w:tcW w:w="1411" w:type="dxa"/>
          </w:tcPr>
          <w:p w14:paraId="1F96253D" w14:textId="77777777" w:rsidR="00B74AC2" w:rsidRDefault="00B74AC2" w:rsidP="00C17EA0">
            <w:pPr>
              <w:spacing w:line="360" w:lineRule="auto"/>
              <w:jc w:val="center"/>
            </w:pPr>
          </w:p>
        </w:tc>
      </w:tr>
      <w:tr w:rsidR="002A7366" w14:paraId="20BF3BC1" w14:textId="77777777" w:rsidTr="00C35085">
        <w:tc>
          <w:tcPr>
            <w:tcW w:w="14293" w:type="dxa"/>
            <w:gridSpan w:val="7"/>
          </w:tcPr>
          <w:p w14:paraId="71520576" w14:textId="77777777" w:rsidR="002A7366" w:rsidRPr="00C90DA2" w:rsidRDefault="002A7366" w:rsidP="00C17EA0">
            <w:pPr>
              <w:spacing w:line="360" w:lineRule="auto"/>
              <w:rPr>
                <w:b/>
                <w:bCs/>
              </w:rPr>
            </w:pPr>
            <w:r w:rsidRPr="00C90DA2">
              <w:rPr>
                <w:b/>
                <w:bCs/>
              </w:rPr>
              <w:t xml:space="preserve">Παρατηρήσεις </w:t>
            </w:r>
          </w:p>
          <w:p w14:paraId="72A878A6" w14:textId="77777777" w:rsidR="002A7366" w:rsidRDefault="002A7366" w:rsidP="00C17EA0">
            <w:pPr>
              <w:spacing w:line="360" w:lineRule="auto"/>
            </w:pPr>
            <w:r w:rsidRPr="00C90DA2">
              <w:rPr>
                <w:i/>
                <w:iCs/>
              </w:rPr>
              <w:t>(Σημειώστε επιπρόσθετα σχόλια που τυχόν έχετε για το κάθε κριτήριο/δείκτη</w:t>
            </w:r>
            <w:r>
              <w:t>)</w:t>
            </w:r>
          </w:p>
          <w:p w14:paraId="44297104" w14:textId="77777777" w:rsidR="002A7366" w:rsidRDefault="002A7366" w:rsidP="00C17EA0">
            <w:pPr>
              <w:spacing w:line="360" w:lineRule="auto"/>
            </w:pPr>
          </w:p>
          <w:p w14:paraId="04E171E9" w14:textId="77777777" w:rsidR="00846C02" w:rsidRDefault="00846C02" w:rsidP="00C17EA0">
            <w:pPr>
              <w:spacing w:line="360" w:lineRule="auto"/>
            </w:pPr>
          </w:p>
          <w:p w14:paraId="57DBA7BF" w14:textId="77777777" w:rsidR="00C17EA0" w:rsidRDefault="00C17EA0" w:rsidP="00C17EA0">
            <w:pPr>
              <w:spacing w:line="360" w:lineRule="auto"/>
            </w:pPr>
          </w:p>
        </w:tc>
      </w:tr>
      <w:tr w:rsidR="000557CC" w14:paraId="6D9EA066" w14:textId="77777777" w:rsidTr="000557CC">
        <w:tc>
          <w:tcPr>
            <w:tcW w:w="1980" w:type="dxa"/>
            <w:gridSpan w:val="2"/>
            <w:shd w:val="clear" w:color="auto" w:fill="D9D9D9" w:themeFill="background1" w:themeFillShade="D9"/>
          </w:tcPr>
          <w:p w14:paraId="63642E22" w14:textId="77777777" w:rsidR="000557CC" w:rsidRDefault="000557CC" w:rsidP="00C17E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Ημερομηνία:</w:t>
            </w:r>
          </w:p>
        </w:tc>
        <w:tc>
          <w:tcPr>
            <w:tcW w:w="12313" w:type="dxa"/>
            <w:gridSpan w:val="5"/>
          </w:tcPr>
          <w:p w14:paraId="154AB216" w14:textId="77777777" w:rsidR="000557CC" w:rsidRDefault="000557CC" w:rsidP="00C17EA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C5481" w14:paraId="5E61684E" w14:textId="77777777" w:rsidTr="006B4C8D">
        <w:tc>
          <w:tcPr>
            <w:tcW w:w="14293" w:type="dxa"/>
            <w:gridSpan w:val="7"/>
          </w:tcPr>
          <w:p w14:paraId="797C61E9" w14:textId="77777777" w:rsidR="004C5481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</w:t>
            </w:r>
          </w:p>
          <w:p w14:paraId="33C52766" w14:textId="77777777" w:rsidR="004C5481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ΠΡΟΕΔΡΟΣ ΤΟΥ ΤΜΗΜΑΤΟΣ</w:t>
            </w:r>
          </w:p>
          <w:p w14:paraId="2D85425B" w14:textId="77777777" w:rsidR="004C5481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</w:p>
          <w:p w14:paraId="6C4F6FC7" w14:textId="77777777" w:rsidR="004C5481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</w:p>
          <w:p w14:paraId="3E801383" w14:textId="77777777" w:rsidR="004C5481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</w:p>
          <w:p w14:paraId="527969EC" w14:textId="3BF79BC0" w:rsidR="004C5481" w:rsidRPr="004C5481" w:rsidRDefault="004C5481" w:rsidP="004C5481">
            <w:pPr>
              <w:shd w:val="clear" w:color="auto" w:fill="BFBFBF" w:themeFill="background1" w:themeFillShade="BF"/>
              <w:spacing w:line="360" w:lineRule="auto"/>
              <w:jc w:val="center"/>
              <w:rPr>
                <w:i/>
                <w:iCs/>
              </w:rPr>
            </w:pPr>
            <w:r w:rsidRPr="004C5481">
              <w:rPr>
                <w:i/>
                <w:iCs/>
              </w:rPr>
              <w:t xml:space="preserve">ΓΙΑ ΤΑ ΔΠΜΣ υπογράφει ο Πρόεδρος/Διευθυντής </w:t>
            </w:r>
            <w:r w:rsidR="00A06362" w:rsidRPr="00E57D2D">
              <w:rPr>
                <w:i/>
                <w:iCs/>
                <w:color w:val="FF0000"/>
              </w:rPr>
              <w:t>ΕΠΣ</w:t>
            </w:r>
          </w:p>
          <w:p w14:paraId="16E15AB4" w14:textId="77777777" w:rsidR="004C5481" w:rsidRPr="00C90DA2" w:rsidRDefault="004C5481" w:rsidP="00C17EA0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9EB6C06" w14:textId="77777777" w:rsidR="00DF3AB1" w:rsidRPr="00DF3AB1" w:rsidRDefault="002A7366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>*</w:t>
      </w:r>
      <w:r w:rsidR="00DF3AB1" w:rsidRPr="00DF3AB1">
        <w:rPr>
          <w:i/>
          <w:iCs/>
          <w:sz w:val="20"/>
          <w:szCs w:val="20"/>
        </w:rPr>
        <w:t>ΟΔΗΓΙΕΣ: Σημειώστε για κάθε δείκτη ή κριτήριο αυτό που ισχύει</w:t>
      </w:r>
      <w:r w:rsidR="00DF3AB1">
        <w:rPr>
          <w:i/>
          <w:iCs/>
          <w:sz w:val="20"/>
          <w:szCs w:val="20"/>
        </w:rPr>
        <w:t>:</w:t>
      </w:r>
      <w:r w:rsidR="00DF3AB1" w:rsidRPr="00DF3AB1">
        <w:rPr>
          <w:i/>
          <w:iCs/>
          <w:sz w:val="20"/>
          <w:szCs w:val="20"/>
        </w:rPr>
        <w:t xml:space="preserve"> </w:t>
      </w:r>
    </w:p>
    <w:p w14:paraId="379C0D67" w14:textId="77777777" w:rsidR="00DF3AB1" w:rsidRPr="00DF3AB1" w:rsidRDefault="00DF3AB1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 xml:space="preserve">1. </w:t>
      </w:r>
      <w:r>
        <w:rPr>
          <w:i/>
          <w:iCs/>
          <w:sz w:val="20"/>
          <w:szCs w:val="20"/>
        </w:rPr>
        <w:t>Μη Συμμόρφωση</w:t>
      </w:r>
      <w:r w:rsidRPr="00DF3AB1">
        <w:rPr>
          <w:i/>
          <w:iCs/>
          <w:sz w:val="20"/>
          <w:szCs w:val="20"/>
        </w:rPr>
        <w:t xml:space="preserve"> </w:t>
      </w:r>
    </w:p>
    <w:p w14:paraId="78BAFF7B" w14:textId="77777777" w:rsidR="00DF3AB1" w:rsidRPr="00DF3AB1" w:rsidRDefault="00DF3AB1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>2. Μερική Συμμόρφωση</w:t>
      </w:r>
    </w:p>
    <w:p w14:paraId="38E8146F" w14:textId="77777777" w:rsidR="00DF3AB1" w:rsidRPr="00DF3AB1" w:rsidRDefault="00DF3AB1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>3. Ικανοποιητική Συμμόρφωση</w:t>
      </w:r>
    </w:p>
    <w:p w14:paraId="3A64BED1" w14:textId="77777777" w:rsidR="00DF3AB1" w:rsidRPr="00DF3AB1" w:rsidRDefault="00DF3AB1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>4. Πλήρης Συμμόρφωση</w:t>
      </w:r>
    </w:p>
    <w:p w14:paraId="45F91F42" w14:textId="77777777" w:rsidR="00C17EA0" w:rsidRPr="00DF3AB1" w:rsidRDefault="00DF3AB1" w:rsidP="00C17EA0">
      <w:pPr>
        <w:shd w:val="clear" w:color="auto" w:fill="D9D9D9" w:themeFill="background1" w:themeFillShade="D9"/>
        <w:spacing w:before="40" w:after="40"/>
        <w:ind w:right="-357"/>
        <w:rPr>
          <w:i/>
          <w:iCs/>
          <w:sz w:val="20"/>
          <w:szCs w:val="20"/>
        </w:rPr>
      </w:pPr>
      <w:r w:rsidRPr="00DF3AB1">
        <w:rPr>
          <w:i/>
          <w:iCs/>
          <w:sz w:val="20"/>
          <w:szCs w:val="20"/>
        </w:rPr>
        <w:t xml:space="preserve">Επισημαίνεται ότι, σε περίπτωση κριτηρίων που δεν μπορούν να εφαρμοστούν/δεν αφορούν, λόγω της φύσης του προγράμματος σπουδών, να σημειώνεται «Δ /Α = Δεν αφορά». </w:t>
      </w:r>
    </w:p>
    <w:sectPr w:rsidR="00C17EA0" w:rsidRPr="00DF3AB1" w:rsidSect="00F76CC5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7015" w14:textId="77777777" w:rsidR="003A0255" w:rsidRDefault="003A0255" w:rsidP="002A7366">
      <w:pPr>
        <w:spacing w:after="0" w:line="240" w:lineRule="auto"/>
      </w:pPr>
      <w:r>
        <w:separator/>
      </w:r>
    </w:p>
  </w:endnote>
  <w:endnote w:type="continuationSeparator" w:id="0">
    <w:p w14:paraId="7F51B757" w14:textId="77777777" w:rsidR="003A0255" w:rsidRDefault="003A0255" w:rsidP="002A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428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B0716" w14:textId="77777777" w:rsidR="002A7366" w:rsidRDefault="002A73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BA3F1" w14:textId="77777777" w:rsidR="002A7366" w:rsidRDefault="002A7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0B0A" w14:textId="77777777" w:rsidR="003A0255" w:rsidRDefault="003A0255" w:rsidP="002A7366">
      <w:pPr>
        <w:spacing w:after="0" w:line="240" w:lineRule="auto"/>
      </w:pPr>
      <w:r>
        <w:separator/>
      </w:r>
    </w:p>
  </w:footnote>
  <w:footnote w:type="continuationSeparator" w:id="0">
    <w:p w14:paraId="2B7C0782" w14:textId="77777777" w:rsidR="003A0255" w:rsidRDefault="003A0255" w:rsidP="002A7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82"/>
    <w:rsid w:val="0000013A"/>
    <w:rsid w:val="000557CC"/>
    <w:rsid w:val="00151CD6"/>
    <w:rsid w:val="00212491"/>
    <w:rsid w:val="0022635C"/>
    <w:rsid w:val="0024547E"/>
    <w:rsid w:val="002A2385"/>
    <w:rsid w:val="002A7366"/>
    <w:rsid w:val="003541F8"/>
    <w:rsid w:val="003A0255"/>
    <w:rsid w:val="003D79CC"/>
    <w:rsid w:val="00447192"/>
    <w:rsid w:val="004C5481"/>
    <w:rsid w:val="004D2D6F"/>
    <w:rsid w:val="00576982"/>
    <w:rsid w:val="00586D45"/>
    <w:rsid w:val="005D6587"/>
    <w:rsid w:val="007050E3"/>
    <w:rsid w:val="00766CE5"/>
    <w:rsid w:val="007B5129"/>
    <w:rsid w:val="00846C02"/>
    <w:rsid w:val="008F41FB"/>
    <w:rsid w:val="00A06362"/>
    <w:rsid w:val="00A4455A"/>
    <w:rsid w:val="00A56A5A"/>
    <w:rsid w:val="00AC2107"/>
    <w:rsid w:val="00B74AC2"/>
    <w:rsid w:val="00BA08AA"/>
    <w:rsid w:val="00C17EA0"/>
    <w:rsid w:val="00C35085"/>
    <w:rsid w:val="00C90DA2"/>
    <w:rsid w:val="00CD7204"/>
    <w:rsid w:val="00D1138A"/>
    <w:rsid w:val="00DC4BEB"/>
    <w:rsid w:val="00DF3AB1"/>
    <w:rsid w:val="00E57D2D"/>
    <w:rsid w:val="00F76CC5"/>
    <w:rsid w:val="00FA7333"/>
    <w:rsid w:val="00FA7337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AC1F"/>
  <w15:chartTrackingRefBased/>
  <w15:docId w15:val="{C7CEFE7C-7208-4A99-B6D9-E2F78D8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5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7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3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6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3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66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4A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07C18FAD244BCAA36626D4B2AE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2D67-3847-494E-8CA3-62ED376BAA67}"/>
      </w:docPartPr>
      <w:docPartBody>
        <w:p w:rsidR="00CF466E" w:rsidRDefault="00CF466E" w:rsidP="00CF466E">
          <w:pPr>
            <w:pStyle w:val="C307C18FAD244BCAA36626D4B2AEB129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6E"/>
    <w:rsid w:val="00120D15"/>
    <w:rsid w:val="0045599D"/>
    <w:rsid w:val="00517A0B"/>
    <w:rsid w:val="00B240C3"/>
    <w:rsid w:val="00C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66E"/>
    <w:rPr>
      <w:color w:val="666666"/>
    </w:rPr>
  </w:style>
  <w:style w:type="paragraph" w:customStyle="1" w:styleId="C307C18FAD244BCAA36626D4B2AEB129">
    <w:name w:val="C307C18FAD244BCAA36626D4B2AEB129"/>
    <w:rsid w:val="00CF4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Charalampos Theodosiadis</cp:lastModifiedBy>
  <cp:revision>3</cp:revision>
  <dcterms:created xsi:type="dcterms:W3CDTF">2023-12-04T15:19:00Z</dcterms:created>
  <dcterms:modified xsi:type="dcterms:W3CDTF">2023-12-14T13:34:00Z</dcterms:modified>
</cp:coreProperties>
</file>